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F7706" w14:textId="79A61C5E" w:rsidR="00DD28D7" w:rsidRPr="00DD28D7" w:rsidRDefault="00DD28D7">
      <w:pPr>
        <w:spacing w:after="0"/>
        <w:rPr>
          <w:b/>
          <w:bCs/>
        </w:rPr>
      </w:pPr>
      <w:r w:rsidRPr="00DD28D7">
        <w:rPr>
          <w:b/>
          <w:bCs/>
        </w:rPr>
        <w:t>Hej och välkomna till BRF Skogsbrynet</w:t>
      </w:r>
    </w:p>
    <w:p w14:paraId="6C88E4DE" w14:textId="77777777" w:rsidR="00DD28D7" w:rsidRDefault="00DD28D7">
      <w:pPr>
        <w:spacing w:after="0"/>
      </w:pPr>
    </w:p>
    <w:p w14:paraId="771A4049" w14:textId="5A4796E3" w:rsidR="00DC6783" w:rsidRDefault="00DD28D7">
      <w:pPr>
        <w:spacing w:after="0"/>
      </w:pPr>
      <w:r>
        <w:t xml:space="preserve">Här kommer lite information till nya medlemmar. Vi ingår i en gemenskap av människor med samma intresse för vårt boende. Tillsammans äger och förvaltar vi husen på Svampskogsvägen </w:t>
      </w:r>
      <w:proofErr w:type="gramStart"/>
      <w:r>
        <w:t>148-156</w:t>
      </w:r>
      <w:proofErr w:type="gramEnd"/>
      <w:r>
        <w:t xml:space="preserve"> där vi bor. Det finns fem portar med tolv lägenheter i varje.</w:t>
      </w:r>
    </w:p>
    <w:p w14:paraId="07747196" w14:textId="77777777" w:rsidR="0094539F" w:rsidRDefault="0094539F">
      <w:pPr>
        <w:spacing w:after="0"/>
      </w:pPr>
    </w:p>
    <w:p w14:paraId="45211692" w14:textId="33404C7F" w:rsidR="00DC6783" w:rsidRDefault="00DD28D7">
      <w:pPr>
        <w:spacing w:after="390"/>
        <w:ind w:right="547"/>
      </w:pPr>
      <w:r>
        <w:t>Föreningen består av sextio bostadsrätter med ca åttiosju medlemmar. Vi har åttiosju parkeringsplatser, fem cykelförråd fördelade på två olika hus, samt barnvagnsförråd i varje port.</w:t>
      </w:r>
    </w:p>
    <w:p w14:paraId="4FE2343B" w14:textId="0098776F" w:rsidR="00DC6783" w:rsidRDefault="00DD28D7" w:rsidP="00DD28D7">
      <w:pPr>
        <w:tabs>
          <w:tab w:val="center" w:pos="4177"/>
        </w:tabs>
        <w:spacing w:after="479"/>
        <w:ind w:left="0" w:firstLine="0"/>
        <w:jc w:val="left"/>
      </w:pPr>
      <w:r>
        <w:t xml:space="preserve">Kontakt med styrelsen, mail </w:t>
      </w:r>
      <w:hyperlink r:id="rId4" w:history="1">
        <w:r w:rsidRPr="00CA3F03">
          <w:rPr>
            <w:rStyle w:val="Hyperlnk"/>
          </w:rPr>
          <w:t>info@brfskogsbrynet.se</w:t>
        </w:r>
      </w:hyperlink>
      <w:r>
        <w:t xml:space="preserve"> eller</w:t>
      </w:r>
      <w:r>
        <w:rPr>
          <w:noProof/>
        </w:rPr>
        <w:drawing>
          <wp:anchor distT="0" distB="0" distL="114300" distR="114300" simplePos="0" relativeHeight="251658240" behindDoc="0" locked="0" layoutInCell="1" allowOverlap="0" wp14:anchorId="106F930B" wp14:editId="2368D049">
            <wp:simplePos x="0" y="0"/>
            <wp:positionH relativeFrom="page">
              <wp:posOffset>219531</wp:posOffset>
            </wp:positionH>
            <wp:positionV relativeFrom="page">
              <wp:posOffset>8520123</wp:posOffset>
            </wp:positionV>
            <wp:extent cx="9147" cy="82276"/>
            <wp:effectExtent l="0" t="0" r="0" b="0"/>
            <wp:wrapSquare wrapText="bothSides"/>
            <wp:docPr id="1073" name="Picture 1073"/>
            <wp:cNvGraphicFramePr/>
            <a:graphic xmlns:a="http://schemas.openxmlformats.org/drawingml/2006/main">
              <a:graphicData uri="http://schemas.openxmlformats.org/drawingml/2006/picture">
                <pic:pic xmlns:pic="http://schemas.openxmlformats.org/drawingml/2006/picture">
                  <pic:nvPicPr>
                    <pic:cNvPr id="1073" name="Picture 1073"/>
                    <pic:cNvPicPr/>
                  </pic:nvPicPr>
                  <pic:blipFill>
                    <a:blip r:embed="rId5"/>
                    <a:stretch>
                      <a:fillRect/>
                    </a:stretch>
                  </pic:blipFill>
                  <pic:spPr>
                    <a:xfrm>
                      <a:off x="0" y="0"/>
                      <a:ext cx="9147" cy="82276"/>
                    </a:xfrm>
                    <a:prstGeom prst="rect">
                      <a:avLst/>
                    </a:prstGeom>
                  </pic:spPr>
                </pic:pic>
              </a:graphicData>
            </a:graphic>
          </wp:anchor>
        </w:drawing>
      </w:r>
      <w:r>
        <w:t xml:space="preserve"> </w:t>
      </w:r>
      <w:r w:rsidR="0094539F">
        <w:t xml:space="preserve">för </w:t>
      </w:r>
      <w:r>
        <w:t>boende</w:t>
      </w:r>
      <w:r w:rsidR="0094539F">
        <w:t xml:space="preserve">    </w:t>
      </w:r>
      <w:bookmarkStart w:id="0" w:name="_GoBack"/>
      <w:bookmarkEnd w:id="0"/>
      <w:r>
        <w:t xml:space="preserve"> 070-360 04 50</w:t>
      </w:r>
      <w:r>
        <w:tab/>
        <w:t xml:space="preserve">  M-O 17.00-20.00 ange alltid ditt lägenhetsnummer och </w:t>
      </w:r>
      <w:proofErr w:type="spellStart"/>
      <w:r>
        <w:t>telefonnr</w:t>
      </w:r>
      <w:proofErr w:type="spellEnd"/>
      <w:r>
        <w:rPr>
          <w:noProof/>
        </w:rPr>
        <w:t>.</w:t>
      </w:r>
    </w:p>
    <w:p w14:paraId="33FA895C" w14:textId="77777777" w:rsidR="00DC6783" w:rsidRDefault="00DD28D7">
      <w:pPr>
        <w:spacing w:after="772"/>
      </w:pPr>
      <w:r>
        <w:t>Styrelsen sammanträder ca en gång/månad.</w:t>
      </w:r>
    </w:p>
    <w:p w14:paraId="2D7464AA" w14:textId="0B140B87" w:rsidR="00DC6783" w:rsidRPr="00DD28D7" w:rsidRDefault="00DD28D7">
      <w:pPr>
        <w:rPr>
          <w:b/>
          <w:bCs/>
        </w:rPr>
      </w:pPr>
      <w:r w:rsidRPr="00DD28D7">
        <w:rPr>
          <w:b/>
          <w:bCs/>
        </w:rPr>
        <w:t>På anslagstavlan i varje port kan du se vilka som ingår i styrelsen</w:t>
      </w:r>
    </w:p>
    <w:p w14:paraId="6546AA38" w14:textId="33F17ABD" w:rsidR="00DC6783" w:rsidRDefault="00DD28D7">
      <w:pPr>
        <w:spacing w:after="205"/>
        <w:ind w:right="86"/>
      </w:pPr>
      <w:r>
        <w:t>Till din lägenhet hör en Bostadspärm och en Skötselpärm. I dessa hittar du trivselregler, skötselråd för inredning mm. Där kan du också läsa vilka regler som gäller för grillning, ev. markiser på balkong eller uteplats och mycket mer. Det är upp till dig som lägenhetsinnehavare att ta reda på vad du behöver veta om din lägenhet och hur den bör tas om hand!</w:t>
      </w:r>
    </w:p>
    <w:p w14:paraId="62FD05BA" w14:textId="42E63DE2" w:rsidR="00DC6783" w:rsidRDefault="00DC6783" w:rsidP="00DD28D7">
      <w:pPr>
        <w:ind w:left="0" w:firstLine="0"/>
      </w:pPr>
    </w:p>
    <w:p w14:paraId="3C0F2386" w14:textId="2220BF73" w:rsidR="00DC6783" w:rsidRDefault="001F1DD6" w:rsidP="001F1DD6">
      <w:pPr>
        <w:spacing w:after="238"/>
      </w:pPr>
      <w:r>
        <w:t>Bl</w:t>
      </w:r>
      <w:r w:rsidR="00DD28D7">
        <w:t>ockera inte hissen alltför långa stunder vi inflyttning, då andra också kan</w:t>
      </w:r>
      <w:r>
        <w:t xml:space="preserve">    </w:t>
      </w:r>
      <w:r w:rsidR="00DD28D7">
        <w:rPr>
          <w:noProof/>
        </w:rPr>
        <w:drawing>
          <wp:inline distT="0" distB="0" distL="0" distR="0" wp14:anchorId="4A362648" wp14:editId="1A6784A8">
            <wp:extent cx="9147" cy="9142"/>
            <wp:effectExtent l="0" t="0" r="0" b="0"/>
            <wp:docPr id="2150" name="Picture 2150"/>
            <wp:cNvGraphicFramePr/>
            <a:graphic xmlns:a="http://schemas.openxmlformats.org/drawingml/2006/main">
              <a:graphicData uri="http://schemas.openxmlformats.org/drawingml/2006/picture">
                <pic:pic xmlns:pic="http://schemas.openxmlformats.org/drawingml/2006/picture">
                  <pic:nvPicPr>
                    <pic:cNvPr id="2150" name="Picture 2150"/>
                    <pic:cNvPicPr/>
                  </pic:nvPicPr>
                  <pic:blipFill>
                    <a:blip r:embed="rId6"/>
                    <a:stretch>
                      <a:fillRect/>
                    </a:stretch>
                  </pic:blipFill>
                  <pic:spPr>
                    <a:xfrm>
                      <a:off x="0" y="0"/>
                      <a:ext cx="9147" cy="9142"/>
                    </a:xfrm>
                    <a:prstGeom prst="rect">
                      <a:avLst/>
                    </a:prstGeom>
                  </pic:spPr>
                </pic:pic>
              </a:graphicData>
            </a:graphic>
          </wp:inline>
        </w:drawing>
      </w:r>
      <w:r w:rsidR="00DD28D7">
        <w:t>behöva den.</w:t>
      </w:r>
    </w:p>
    <w:p w14:paraId="2BD29F60" w14:textId="23519028" w:rsidR="00DC6783" w:rsidRDefault="00DD28D7" w:rsidP="001F1DD6">
      <w:pPr>
        <w:spacing w:after="0"/>
        <w:ind w:left="158" w:firstLine="0"/>
      </w:pPr>
      <w:r>
        <w:t xml:space="preserve">Du kan inte slänga stora kartonger i vårt soprum, utan sådana lämnas på återvinningsstation, </w:t>
      </w:r>
      <w:proofErr w:type="gramStart"/>
      <w:r>
        <w:t>t.ex.</w:t>
      </w:r>
      <w:proofErr w:type="gramEnd"/>
      <w:r>
        <w:t xml:space="preserve"> Hagby i Täby av dig själv som boende.</w:t>
      </w:r>
    </w:p>
    <w:p w14:paraId="73CD98B9" w14:textId="3168E19A" w:rsidR="00DD28D7" w:rsidRDefault="00DD28D7">
      <w:pPr>
        <w:ind w:left="39"/>
      </w:pPr>
    </w:p>
    <w:p w14:paraId="1FA3961B" w14:textId="5A7E54D8" w:rsidR="00DD28D7" w:rsidRPr="00DD28D7" w:rsidRDefault="00DD28D7">
      <w:pPr>
        <w:ind w:left="39"/>
        <w:rPr>
          <w:b/>
          <w:bCs/>
        </w:rPr>
      </w:pPr>
      <w:r w:rsidRPr="00DD28D7">
        <w:rPr>
          <w:b/>
          <w:bCs/>
        </w:rPr>
        <w:t>Parkering</w:t>
      </w:r>
    </w:p>
    <w:p w14:paraId="0718C845" w14:textId="2D8D71E8" w:rsidR="00DC6783" w:rsidRDefault="00DD28D7">
      <w:pPr>
        <w:ind w:left="39"/>
      </w:pPr>
      <w:r>
        <w:rPr>
          <w:noProof/>
        </w:rPr>
        <w:drawing>
          <wp:anchor distT="0" distB="0" distL="114300" distR="114300" simplePos="0" relativeHeight="251659264" behindDoc="0" locked="0" layoutInCell="1" allowOverlap="0" wp14:anchorId="49A8B012" wp14:editId="677773C2">
            <wp:simplePos x="0" y="0"/>
            <wp:positionH relativeFrom="page">
              <wp:posOffset>146354</wp:posOffset>
            </wp:positionH>
            <wp:positionV relativeFrom="page">
              <wp:posOffset>8675532</wp:posOffset>
            </wp:positionV>
            <wp:extent cx="18294" cy="676491"/>
            <wp:effectExtent l="0" t="0" r="0" b="0"/>
            <wp:wrapTopAndBottom/>
            <wp:docPr id="2192" name="Picture 2192"/>
            <wp:cNvGraphicFramePr/>
            <a:graphic xmlns:a="http://schemas.openxmlformats.org/drawingml/2006/main">
              <a:graphicData uri="http://schemas.openxmlformats.org/drawingml/2006/picture">
                <pic:pic xmlns:pic="http://schemas.openxmlformats.org/drawingml/2006/picture">
                  <pic:nvPicPr>
                    <pic:cNvPr id="2192" name="Picture 2192"/>
                    <pic:cNvPicPr/>
                  </pic:nvPicPr>
                  <pic:blipFill>
                    <a:blip r:embed="rId7"/>
                    <a:stretch>
                      <a:fillRect/>
                    </a:stretch>
                  </pic:blipFill>
                  <pic:spPr>
                    <a:xfrm>
                      <a:off x="0" y="0"/>
                      <a:ext cx="18294" cy="676491"/>
                    </a:xfrm>
                    <a:prstGeom prst="rect">
                      <a:avLst/>
                    </a:prstGeom>
                  </pic:spPr>
                </pic:pic>
              </a:graphicData>
            </a:graphic>
          </wp:anchor>
        </w:drawing>
      </w:r>
      <w:r>
        <w:t xml:space="preserve">Alla medlemmar som har bil ska hyra parkeringsplats. Endast gäster får parkerar på </w:t>
      </w:r>
      <w:r>
        <w:rPr>
          <w:noProof/>
        </w:rPr>
        <w:drawing>
          <wp:inline distT="0" distB="0" distL="0" distR="0" wp14:anchorId="6CA0D5C8" wp14:editId="7136409B">
            <wp:extent cx="9147" cy="9142"/>
            <wp:effectExtent l="0" t="0" r="0" b="0"/>
            <wp:docPr id="2151" name="Picture 2151"/>
            <wp:cNvGraphicFramePr/>
            <a:graphic xmlns:a="http://schemas.openxmlformats.org/drawingml/2006/main">
              <a:graphicData uri="http://schemas.openxmlformats.org/drawingml/2006/picture">
                <pic:pic xmlns:pic="http://schemas.openxmlformats.org/drawingml/2006/picture">
                  <pic:nvPicPr>
                    <pic:cNvPr id="2151" name="Picture 2151"/>
                    <pic:cNvPicPr/>
                  </pic:nvPicPr>
                  <pic:blipFill>
                    <a:blip r:embed="rId8"/>
                    <a:stretch>
                      <a:fillRect/>
                    </a:stretch>
                  </pic:blipFill>
                  <pic:spPr>
                    <a:xfrm>
                      <a:off x="0" y="0"/>
                      <a:ext cx="9147" cy="9142"/>
                    </a:xfrm>
                    <a:prstGeom prst="rect">
                      <a:avLst/>
                    </a:prstGeom>
                  </pic:spPr>
                </pic:pic>
              </a:graphicData>
            </a:graphic>
          </wp:inline>
        </w:drawing>
      </w:r>
      <w:r>
        <w:t xml:space="preserve">gästparkeringen där det finns 11 platser. Kontakta styrelsen på </w:t>
      </w:r>
      <w:r>
        <w:rPr>
          <w:noProof/>
        </w:rPr>
        <w:t xml:space="preserve">info@brfskogsbrynet </w:t>
      </w:r>
      <w:r>
        <w:t>om Ni vill hyra en parkeringsplats.</w:t>
      </w:r>
    </w:p>
    <w:p w14:paraId="5CC7AE92" w14:textId="31424766" w:rsidR="00DC6783" w:rsidRDefault="00DD28D7">
      <w:pPr>
        <w:ind w:left="68"/>
      </w:pPr>
      <w:r>
        <w:t>Cyklar ställs i cykelställ ute eller i något av cykelförråden med märkning med efternamn.</w:t>
      </w:r>
    </w:p>
    <w:p w14:paraId="7380F705" w14:textId="5506F2D8" w:rsidR="00DC6783" w:rsidRPr="00DD28D7" w:rsidRDefault="00DD28D7">
      <w:pPr>
        <w:spacing w:after="194"/>
        <w:ind w:left="68"/>
        <w:rPr>
          <w:b/>
          <w:bCs/>
        </w:rPr>
      </w:pPr>
      <w:r w:rsidRPr="00DD28D7">
        <w:rPr>
          <w:b/>
          <w:bCs/>
        </w:rPr>
        <w:t>Städdag</w:t>
      </w:r>
      <w:r w:rsidRPr="00DD28D7">
        <w:rPr>
          <w:b/>
          <w:bCs/>
          <w:noProof/>
        </w:rPr>
        <w:t xml:space="preserve"> vår och höst</w:t>
      </w:r>
    </w:p>
    <w:p w14:paraId="35916ECE" w14:textId="0B466289" w:rsidR="00DC6783" w:rsidRDefault="00DD28D7">
      <w:pPr>
        <w:ind w:left="68"/>
      </w:pPr>
      <w:r>
        <w:t>Vi har gemensam städdag vår och höst för att hålla vårt område fint. Vi avslutar städdagen med att grilla och fika.</w:t>
      </w:r>
    </w:p>
    <w:p w14:paraId="2754B592" w14:textId="3DD451DF" w:rsidR="00DC6783" w:rsidRDefault="00DD28D7">
      <w:pPr>
        <w:spacing w:after="715"/>
        <w:ind w:left="82"/>
      </w:pPr>
      <w:r>
        <w:t>Städdagen kan vara ett bra tillfälle för alla att lära känna varandra.</w:t>
      </w:r>
    </w:p>
    <w:p w14:paraId="11A879A6" w14:textId="58F72F33" w:rsidR="00DC6783" w:rsidRDefault="00DD28D7" w:rsidP="00DD28D7">
      <w:pPr>
        <w:ind w:left="96"/>
      </w:pPr>
      <w:r>
        <w:t>Välkomna</w:t>
      </w:r>
    </w:p>
    <w:p w14:paraId="1DDAAEBE" w14:textId="5B014FDD" w:rsidR="00DD28D7" w:rsidRDefault="00DD28D7" w:rsidP="00DD28D7">
      <w:pPr>
        <w:ind w:left="96"/>
      </w:pPr>
      <w:r>
        <w:t xml:space="preserve">Med vänlig hälsning </w:t>
      </w:r>
    </w:p>
    <w:p w14:paraId="5C61B17E" w14:textId="58D171D9" w:rsidR="00DD28D7" w:rsidRDefault="00DD28D7" w:rsidP="00DD28D7">
      <w:pPr>
        <w:ind w:left="96"/>
      </w:pPr>
      <w:r>
        <w:t>Styrelsen</w:t>
      </w:r>
    </w:p>
    <w:sectPr w:rsidR="00DD28D7">
      <w:pgSz w:w="11740" w:h="16340"/>
      <w:pgMar w:top="1123" w:right="1527" w:bottom="2676"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783"/>
    <w:rsid w:val="001F1DD6"/>
    <w:rsid w:val="00880FD4"/>
    <w:rsid w:val="0094539F"/>
    <w:rsid w:val="00DC6783"/>
    <w:rsid w:val="00DD28D7"/>
    <w:rsid w:val="00EF7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F7DB"/>
  <w15:docId w15:val="{88C2283C-5952-43A7-AB3B-76974C3C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262" w:lineRule="auto"/>
      <w:ind w:left="168" w:hanging="10"/>
      <w:jc w:val="both"/>
    </w:pPr>
    <w:rPr>
      <w:rFonts w:ascii="Calibri" w:eastAsia="Calibri" w:hAnsi="Calibri" w:cs="Calibri"/>
      <w:color w:val="000000"/>
      <w:sz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D28D7"/>
    <w:rPr>
      <w:color w:val="0563C1" w:themeColor="hyperlink"/>
      <w:u w:val="single"/>
    </w:rPr>
  </w:style>
  <w:style w:type="character" w:styleId="Olstomnmnande">
    <w:name w:val="Unresolved Mention"/>
    <w:basedOn w:val="Standardstycketeckensnitt"/>
    <w:uiPriority w:val="99"/>
    <w:semiHidden/>
    <w:unhideWhenUsed/>
    <w:rsid w:val="00DD28D7"/>
    <w:rPr>
      <w:color w:val="605E5C"/>
      <w:shd w:val="clear" w:color="auto" w:fill="E1DFDD"/>
    </w:rPr>
  </w:style>
  <w:style w:type="paragraph" w:styleId="Ballongtext">
    <w:name w:val="Balloon Text"/>
    <w:basedOn w:val="Normal"/>
    <w:link w:val="BallongtextChar"/>
    <w:uiPriority w:val="99"/>
    <w:semiHidden/>
    <w:unhideWhenUsed/>
    <w:rsid w:val="00EF705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F705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mailto:info@brfskogsbrynet.se"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1621</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Edlund</dc:creator>
  <cp:keywords/>
  <cp:lastModifiedBy>Beryl Edlund</cp:lastModifiedBy>
  <cp:revision>2</cp:revision>
  <cp:lastPrinted>2020-02-03T18:25:00Z</cp:lastPrinted>
  <dcterms:created xsi:type="dcterms:W3CDTF">2020-02-03T18:29:00Z</dcterms:created>
  <dcterms:modified xsi:type="dcterms:W3CDTF">2020-02-03T18:29:00Z</dcterms:modified>
</cp:coreProperties>
</file>